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Wolność moja - wolność Twoja. 9. edycja Międzynarodowego Konkursu Graficznego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Zobrazowanie tematu Wolność moja – wolność Twoja jest wyzwaniem, jakie postawiono przed uczestnikami tegorocznej edycji konkursu organizowanego przez Zespół Szkół Poligraficzno-Medialnych w Krakowie oraz Małopolski Klaster Poligraficzny.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tej edycji podejmowany jest temat wolności rozumianej w szerokim znaczeniu. Każdy z uczestników może przedstawić swój pogląd czy refleksję dotyczącą rozumienia wolności osobistej, religijnej czy gospodarczej. Liczymy na bezpośrednie, szczere i mocne realizacje. Czekamy na plakaty przesyłane w formie cyfrowej, co sugeruje używanie przez uczestników konkursu całego gamy programów graficznych i tutaj podkreślamy wagę pierwszej nagrody ufundowanej przez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MM Druk Serwis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– rocznego pakietu programów Adobe CC. Oficjalne wyniki konkursu zostaną ogłoszone 5 kwietnia 2019 r., podczas oficjalnej gali rozdania nagród – </w:t>
      </w:r>
      <w:r>
        <w:rPr>
          <w:rFonts w:ascii="calibri" w:hAnsi="calibri" w:eastAsia="calibri" w:cs="calibri"/>
          <w:sz w:val="24"/>
          <w:szCs w:val="24"/>
        </w:rPr>
        <w:t xml:space="preserve">przybliża ideę tego wydarzenia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Katarzyna Stwora z Zespołu Szkół Poligraficzno-Medialnych.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Zależy nam na tym, aby nadesłane prace sprowokowały odbiorcę do pochylenia się nad otaczającą nas rzeczywistością. Tegoroczna tematyka konkursu daje uczestnikom przestrzeń do przedstawienia własnego punktu widzenia; zobrazowane mogą zostać rozmaite obszary wolności; zarówno te uświadamiające jej sedno, jak i związane bezpośrednio z funkcjonowaniem w strefie pozbawionej ograniczeń. To też możliwość przedstawienia realnej perspektywy związanej z osobistymi wyborami. Cieszymy się, że po raz kolejny możemy wspomóc organizatorów, czyli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Małopolski Klaster Poligraficzny 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oraz ZSPM, fundując nagrodę główną. Mam nadzieję, że pakiet Adobe CC będzie faktycznie przydatny w rozwijaniu kreatywności - </w:t>
      </w:r>
      <w:r>
        <w:rPr>
          <w:rFonts w:ascii="calibri" w:hAnsi="calibri" w:eastAsia="calibri" w:cs="calibri"/>
          <w:sz w:val="24"/>
          <w:szCs w:val="24"/>
        </w:rPr>
        <w:t xml:space="preserve">zaznacza Agnieszka Kopecka, PR Manager MM Druk Serwis.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można przesyłać do 10 marca 2019 r. na adres e-mail: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konkurszspk@gmail.com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mds.pl/" TargetMode="External"/><Relationship Id="rId8" Type="http://schemas.openxmlformats.org/officeDocument/2006/relationships/hyperlink" Target="http://klastermalopolski.pl/" TargetMode="External"/><Relationship Id="rId9" Type="http://schemas.openxmlformats.org/officeDocument/2006/relationships/hyperlink" Target="http://mmds.biuroprasowe.pl/word/?hash=74570ec1233e7d476dfa2fb1d5e26eb4&amp;id=88140&amp;typ=eprmailto:konkurszsp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2026-10-06T08:20:37+02:00</dcterms:created>
  <dcterms:modified xsi:type="dcterms:W3CDTF">2026-10-06T08:20:37+02:00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