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Wolność moja - wolność Twoja. 9. edycja Międzynarodowego Konkursu Graficznego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Zobrazowanie tematu Wolność moja – wolność Twoja jest wyzwaniem, jakie postawiono przed uczestnikami tegorocznej edycji konkursu organizowanego przez Zespół Szkół Poligraficzno-Medialnych w Krakowie oraz Małopolski Klaster Poligraficzny.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tej edycji podejmowany jest temat wolności rozumianej w szerokim znaczeniu. Każdy z uczestników może przedstawić swój pogląd czy refleksję dotyczącą rozumienia wolności osobistej, religijnej czy gospodarczej. Liczymy na bezpośrednie, szczere i mocne realizacje. Czekamy na plakaty przesyłane w formie cyfrowej, co sugeruje używanie przez uczestników konkursu całego gamy programów graficznych i tutaj podkreślamy wagę pierwszej nagrody ufundowanej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MM Druk Serwis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– rocznego pakietu programów Adobe CC. Oficjalne wyniki konkursu zostaną ogłoszone 5 kwietnia 2019 r., podczas oficjalnej gali rozdania nagród – </w:t>
      </w:r>
      <w:r>
        <w:rPr>
          <w:rFonts w:ascii="calibri" w:hAnsi="calibri" w:eastAsia="calibri" w:cs="calibri"/>
          <w:sz w:val="24"/>
          <w:szCs w:val="24"/>
        </w:rPr>
        <w:t xml:space="preserve">przybliża ideę tego wydarzenia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Katarzyna Stwora z Zespołu Szkół Poligraficzno-Medialnych.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nam na tym, aby nadesłane prace sprowokowały odbiorcę do pochylenia się nad otaczającą nas rzeczywistością. Tegoroczna tematyka konkursu daje uczestnikom przestrzeń do przedstawienia własnego punktu widzenia; zobrazowane mogą zostać rozmaite obszary wolności; zarówno te uświadamiające jej sedno, jak i związane bezpośrednio z funkcjonowaniem w strefie pozbawionej ograniczeń. To też możliwość przedstawienia realnej perspektywy związanej z osobistymi wyborami. Cieszymy się, że po raz kolejny możemy wspomóc organizatorów, czyli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Małopolski Klaster Poligraficzny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oraz ZSPM, fundując nagrodę główną. Mam nadzieję, że pakiet Adobe CC będzie faktycznie przydatny w rozwijaniu kreatywności - </w:t>
      </w:r>
      <w:r>
        <w:rPr>
          <w:rFonts w:ascii="calibri" w:hAnsi="calibri" w:eastAsia="calibri" w:cs="calibri"/>
          <w:sz w:val="24"/>
          <w:szCs w:val="24"/>
        </w:rPr>
        <w:t xml:space="preserve">zaznacza Agnieszka Kopecka, PR Manager MM Druk Serwis.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można przesyłać do 10 marca 2019 r. na adres 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konkurszspk@gmail.com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mds.pl/" TargetMode="External"/><Relationship Id="rId8" Type="http://schemas.openxmlformats.org/officeDocument/2006/relationships/hyperlink" Target="http://klastermalopolski.pl/" TargetMode="External"/><Relationship Id="rId9" Type="http://schemas.openxmlformats.org/officeDocument/2006/relationships/hyperlink" Target="http://mmds.biuroprasowe.pl/word/?typ=epr&amp;id=88140&amp;hash=74570ec1233e7d476dfa2fb1d5e26eb4mailto:konkurszs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2024-04-30T06:35:43+02:00</dcterms:created>
  <dcterms:modified xsi:type="dcterms:W3CDTF">2024-04-30T06:35:43+02:00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